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233" w:rsidRPr="00E85C04" w:rsidRDefault="00FE6233" w:rsidP="00FE6233">
      <w:pPr>
        <w:spacing w:after="60"/>
        <w:rPr>
          <w:rFonts w:ascii="Arial Black" w:hAnsi="Arial Black"/>
          <w:b/>
          <w:sz w:val="28"/>
        </w:rPr>
      </w:pPr>
      <w:r>
        <w:rPr>
          <w:b/>
          <w:bCs/>
          <w:noProof/>
          <w:lang w:eastAsia="fr-FR"/>
        </w:rPr>
        <w:drawing>
          <wp:anchor distT="0" distB="0" distL="144145" distR="144145" simplePos="0" relativeHeight="251697152" behindDoc="0" locked="0" layoutInCell="1" allowOverlap="0" wp14:anchorId="2EDF290A" wp14:editId="423623CC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>Comptabilité Finance</w:t>
      </w:r>
    </w:p>
    <w:p w:rsidR="00FE6233" w:rsidRPr="004563F0" w:rsidRDefault="00FE6233" w:rsidP="00FE6233">
      <w:pPr>
        <w:rPr>
          <w:sz w:val="20"/>
        </w:rPr>
      </w:pPr>
      <w:r w:rsidRPr="004563F0">
        <w:rPr>
          <w:sz w:val="20"/>
        </w:rPr>
        <w:t>Lycée MARIE CURIE</w:t>
      </w:r>
    </w:p>
    <w:p w:rsidR="00FE6233" w:rsidRPr="004563F0" w:rsidRDefault="00FE6233" w:rsidP="00FE6233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FE6233" w:rsidRPr="004563F0" w:rsidRDefault="00FE6233" w:rsidP="00FE6233">
      <w:pPr>
        <w:rPr>
          <w:sz w:val="16"/>
        </w:rPr>
      </w:pPr>
      <w:r w:rsidRPr="004563F0">
        <w:rPr>
          <w:sz w:val="20"/>
        </w:rPr>
        <w:t>38435 ECHIROLLES cedex</w:t>
      </w:r>
    </w:p>
    <w:p w:rsidR="00FE6233" w:rsidRPr="00E85C04" w:rsidRDefault="00FE6233" w:rsidP="00FE6233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8" w:history="1">
        <w:r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>
        <w:rPr>
          <w:lang w:val="nl-NL"/>
        </w:rPr>
        <w:t xml:space="preserve"> </w:t>
      </w:r>
    </w:p>
    <w:p w:rsidR="00FE6233" w:rsidRDefault="00FE6233" w:rsidP="00E11AC7">
      <w:pPr>
        <w:pStyle w:val="Titre2"/>
      </w:pPr>
    </w:p>
    <w:p w:rsidR="00035909" w:rsidRPr="00E11AC7" w:rsidRDefault="00F90C4B" w:rsidP="00E11AC7">
      <w:pPr>
        <w:pStyle w:val="Titre2"/>
      </w:pPr>
      <w:r>
        <w:t xml:space="preserve">MOP1 </w:t>
      </w:r>
      <w:r w:rsidR="00035909" w:rsidRPr="00E11AC7">
        <w:t xml:space="preserve">- mode opératoire </w:t>
      </w:r>
      <w:r w:rsidR="00DB3CAA">
        <w:t>"Paramétrage des présentations"</w:t>
      </w:r>
    </w:p>
    <w:p w:rsidR="00613143" w:rsidRDefault="00613143" w:rsidP="00613143">
      <w:pPr>
        <w:spacing w:before="240" w:after="120"/>
        <w:rPr>
          <w:b/>
          <w:i/>
          <w:sz w:val="24"/>
        </w:rPr>
      </w:pPr>
      <w:r>
        <w:rPr>
          <w:b/>
          <w:i/>
          <w:sz w:val="24"/>
        </w:rPr>
        <w:t>L'outil paramétrage des présentations est présent dans tous les écrans de filtrage</w:t>
      </w:r>
      <w:r w:rsidR="00420EFA" w:rsidRPr="00E11AC7">
        <w:rPr>
          <w:b/>
          <w:i/>
          <w:sz w:val="24"/>
        </w:rPr>
        <w:t> </w:t>
      </w:r>
    </w:p>
    <w:p w:rsidR="00965834" w:rsidRDefault="00613143" w:rsidP="00613143">
      <w:pPr>
        <w:pStyle w:val="Paragraphedeliste"/>
        <w:numPr>
          <w:ilvl w:val="0"/>
          <w:numId w:val="21"/>
        </w:numPr>
      </w:pPr>
      <w:r>
        <w:t>L'outil de paramétrage des présentations permet d'adapter le contenu de l'écran de visualisation aux besoins de l'utilisateur.</w:t>
      </w:r>
    </w:p>
    <w:p w:rsidR="00613143" w:rsidRDefault="00613143" w:rsidP="00613143">
      <w:pPr>
        <w:pStyle w:val="Paragraphedeliste"/>
        <w:numPr>
          <w:ilvl w:val="0"/>
          <w:numId w:val="21"/>
        </w:numPr>
      </w:pPr>
      <w:r>
        <w:t>Il modifie la requête SQL sous-jacente en ajoutant ou en enlevant des champs dans celle-ci.</w:t>
      </w:r>
    </w:p>
    <w:p w:rsidR="00613143" w:rsidRDefault="00613143" w:rsidP="00613143">
      <w:pPr>
        <w:pStyle w:val="Paragraphedeliste"/>
        <w:numPr>
          <w:ilvl w:val="0"/>
          <w:numId w:val="21"/>
        </w:numPr>
      </w:pPr>
      <w:r>
        <w:t>Il permet de disposer de plus de critères de filtrage dans l'onglet "Avancés".</w:t>
      </w:r>
    </w:p>
    <w:p w:rsidR="00613143" w:rsidRDefault="00613143" w:rsidP="00E11AC7">
      <w:pPr>
        <w:spacing w:before="240" w:after="120"/>
        <w:rPr>
          <w:b/>
          <w:i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63212F" wp14:editId="47FCF5FE">
                <wp:simplePos x="0" y="0"/>
                <wp:positionH relativeFrom="column">
                  <wp:posOffset>2241266</wp:posOffset>
                </wp:positionH>
                <wp:positionV relativeFrom="paragraph">
                  <wp:posOffset>463682</wp:posOffset>
                </wp:positionV>
                <wp:extent cx="1495425" cy="409575"/>
                <wp:effectExtent l="0" t="0" r="28575" b="31432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409575"/>
                        </a:xfrm>
                        <a:prstGeom prst="wedgeRoundRectCallout">
                          <a:avLst>
                            <a:gd name="adj1" fmla="val -1153"/>
                            <a:gd name="adj2" fmla="val 11381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3143" w:rsidRPr="00613143" w:rsidRDefault="00613143" w:rsidP="0061314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3143">
                              <w:rPr>
                                <w:color w:val="000000" w:themeColor="text1"/>
                              </w:rPr>
                              <w:t>Liste des champs affichés en colonne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63212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3" o:spid="_x0000_s1026" type="#_x0000_t62" style="position:absolute;margin-left:176.5pt;margin-top:36.5pt;width:117.75pt;height:32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" adj="10551,35384" fillcolor="#5b9bd5 [3204]" strokecolor="#1f4d78 [1604]" strokeweight="1pt">
                <v:textbox inset="1mm,0,1mm,0">
                  <w:txbxContent>
                    <w:p w:rsidR="00613143" w:rsidRPr="00613143" w:rsidRDefault="00613143" w:rsidP="0061314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3143">
                        <w:rPr>
                          <w:color w:val="000000" w:themeColor="text1"/>
                        </w:rPr>
                        <w:t>Liste des champs affichés en colonne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B282CD" wp14:editId="4C50A619">
                <wp:simplePos x="0" y="0"/>
                <wp:positionH relativeFrom="column">
                  <wp:posOffset>4112720</wp:posOffset>
                </wp:positionH>
                <wp:positionV relativeFrom="paragraph">
                  <wp:posOffset>442770</wp:posOffset>
                </wp:positionV>
                <wp:extent cx="1495425" cy="409575"/>
                <wp:effectExtent l="0" t="0" r="28575" b="314325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409575"/>
                        </a:xfrm>
                        <a:prstGeom prst="wedgeRoundRectCallout">
                          <a:avLst>
                            <a:gd name="adj1" fmla="val -1153"/>
                            <a:gd name="adj2" fmla="val 113813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3143" w:rsidRDefault="00613143" w:rsidP="00613143">
                            <w:pPr>
                              <w:jc w:val="center"/>
                            </w:pPr>
                            <w:r>
                              <w:t>Champs servant de critère de tri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282CD" id="Rectangle à coins arrondis 6" o:spid="_x0000_s1027" type="#_x0000_t62" style="position:absolute;margin-left:323.85pt;margin-top:34.85pt;width:117.75pt;height:32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" adj="10551,35384" fillcolor="#5b9bd5" strokecolor="#41719c" strokeweight="1pt">
                <v:textbox inset="1mm,0,1mm,0">
                  <w:txbxContent>
                    <w:p w:rsidR="00613143" w:rsidRDefault="00613143" w:rsidP="00613143">
                      <w:pPr>
                        <w:jc w:val="center"/>
                      </w:pPr>
                      <w:r>
                        <w:t>Champs servant de critère de tri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DF9702" wp14:editId="29B122B0">
                <wp:simplePos x="0" y="0"/>
                <wp:positionH relativeFrom="column">
                  <wp:posOffset>276729</wp:posOffset>
                </wp:positionH>
                <wp:positionV relativeFrom="paragraph">
                  <wp:posOffset>453806</wp:posOffset>
                </wp:positionV>
                <wp:extent cx="1495425" cy="409575"/>
                <wp:effectExtent l="0" t="0" r="28575" b="314325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409575"/>
                        </a:xfrm>
                        <a:prstGeom prst="wedgeRoundRectCallout">
                          <a:avLst>
                            <a:gd name="adj1" fmla="val -1153"/>
                            <a:gd name="adj2" fmla="val 11381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5B41" w:rsidRPr="00613143" w:rsidRDefault="00613143" w:rsidP="004B5B4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3143">
                              <w:rPr>
                                <w:color w:val="000000" w:themeColor="text1"/>
                              </w:rPr>
                              <w:t>Liste des champs disponibles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F9702" id="Rectangle à coins arrondis 11" o:spid="_x0000_s1028" type="#_x0000_t62" style="position:absolute;margin-left:21.8pt;margin-top:35.75pt;width:117.75pt;height:32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" adj="10551,35384" fillcolor="#5b9bd5 [3204]" strokecolor="#1f4d78 [1604]" strokeweight="1pt">
                <v:textbox inset="1mm,0,1mm,0">
                  <w:txbxContent>
                    <w:p w:rsidR="004B5B41" w:rsidRPr="00613143" w:rsidRDefault="00613143" w:rsidP="004B5B4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3143">
                        <w:rPr>
                          <w:color w:val="000000" w:themeColor="text1"/>
                        </w:rPr>
                        <w:t>Liste des champs disponibles</w:t>
                      </w:r>
                    </w:p>
                  </w:txbxContent>
                </v:textbox>
              </v:shape>
            </w:pict>
          </mc:Fallback>
        </mc:AlternateContent>
      </w:r>
      <w:r w:rsidR="004B5B41" w:rsidRPr="00E11AC7">
        <w:rPr>
          <w:b/>
          <w:i/>
          <w:sz w:val="24"/>
        </w:rPr>
        <w:t xml:space="preserve">Le </w:t>
      </w:r>
      <w:r>
        <w:rPr>
          <w:b/>
          <w:i/>
          <w:sz w:val="24"/>
        </w:rPr>
        <w:t xml:space="preserve">bouton "paramétrer la présentation" : </w:t>
      </w:r>
      <w:r>
        <w:rPr>
          <w:noProof/>
          <w:lang w:eastAsia="fr-FR"/>
        </w:rPr>
        <w:drawing>
          <wp:inline distT="0" distB="0" distL="0" distR="0" wp14:anchorId="0B8C7044" wp14:editId="25BB8844">
            <wp:extent cx="190500" cy="2000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  <w:sz w:val="24"/>
        </w:rPr>
        <w:t xml:space="preserve"> se trouve en pied de fenêtre</w:t>
      </w:r>
    </w:p>
    <w:p w:rsidR="00613143" w:rsidRDefault="00613143" w:rsidP="00E11AC7">
      <w:pPr>
        <w:spacing w:before="240" w:after="120"/>
        <w:rPr>
          <w:b/>
          <w:i/>
          <w:sz w:val="24"/>
        </w:rPr>
      </w:pPr>
    </w:p>
    <w:p w:rsidR="004B5B41" w:rsidRDefault="00613143" w:rsidP="00E11AC7">
      <w:pPr>
        <w:spacing w:before="240" w:after="120"/>
        <w:rPr>
          <w:b/>
          <w:i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60ADFD" wp14:editId="04FFA572">
                <wp:simplePos x="0" y="0"/>
                <wp:positionH relativeFrom="column">
                  <wp:posOffset>1065004</wp:posOffset>
                </wp:positionH>
                <wp:positionV relativeFrom="paragraph">
                  <wp:posOffset>2757498</wp:posOffset>
                </wp:positionV>
                <wp:extent cx="2764155" cy="935421"/>
                <wp:effectExtent l="0" t="1066800" r="17145" b="17145"/>
                <wp:wrapNone/>
                <wp:docPr id="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155" cy="935421"/>
                        </a:xfrm>
                        <a:prstGeom prst="wedgeRoundRectCallout">
                          <a:avLst>
                            <a:gd name="adj1" fmla="val -16847"/>
                            <a:gd name="adj2" fmla="val -160338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3143" w:rsidRDefault="00613143" w:rsidP="00613143">
                            <w:pPr>
                              <w:jc w:val="center"/>
                            </w:pPr>
                            <w:r>
                              <w:t>Ces boutons servent à passer les champs de liste des disponibles à la liste des champs affichés (flèches droite et gauche)</w:t>
                            </w:r>
                          </w:p>
                          <w:p w:rsidR="00613143" w:rsidRDefault="00613143" w:rsidP="00613143">
                            <w:pPr>
                              <w:jc w:val="center"/>
                            </w:pPr>
                            <w:r>
                              <w:t>Ou à reclasser un champ plus ou moins haut dans la liste (flèches Haut et Bas)</w:t>
                            </w:r>
                          </w:p>
                          <w:p w:rsidR="00613143" w:rsidRDefault="00613143" w:rsidP="00613143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0ADFD" id="Rectangle à coins arrondis 7" o:spid="_x0000_s1029" type="#_x0000_t62" style="position:absolute;margin-left:83.85pt;margin-top:217.15pt;width:217.65pt;height:73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" adj="7161,-23833" fillcolor="#5b9bd5" strokecolor="#41719c" strokeweight="1pt">
                <v:textbox inset="1mm,0,1mm,0">
                  <w:txbxContent>
                    <w:p w:rsidR="00613143" w:rsidRDefault="00613143" w:rsidP="00613143">
                      <w:pPr>
                        <w:jc w:val="center"/>
                      </w:pPr>
                      <w:r>
                        <w:t>Ces boutons servent à passer les champs de liste des disponibles à la liste des champs affichés (flèches droite et gauche)</w:t>
                      </w:r>
                    </w:p>
                    <w:p w:rsidR="00613143" w:rsidRDefault="00613143" w:rsidP="00613143">
                      <w:pPr>
                        <w:jc w:val="center"/>
                      </w:pPr>
                      <w:r>
                        <w:t>Ou à reclasser un champ plus ou moins haut dans la liste (flèches Haut et Bas)</w:t>
                      </w:r>
                    </w:p>
                    <w:p w:rsidR="00613143" w:rsidRDefault="00613143" w:rsidP="00613143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69EE9883" wp14:editId="015DCBC9">
            <wp:extent cx="5939790" cy="3678620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2965" cy="368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5B41" w:rsidRPr="00E11AC7">
        <w:rPr>
          <w:b/>
          <w:i/>
          <w:sz w:val="24"/>
        </w:rPr>
        <w:t xml:space="preserve"> </w:t>
      </w:r>
    </w:p>
    <w:p w:rsidR="009010A7" w:rsidRDefault="009010A7" w:rsidP="00E11AC7">
      <w:pPr>
        <w:spacing w:before="240" w:after="120"/>
        <w:rPr>
          <w:b/>
          <w:i/>
          <w:sz w:val="24"/>
        </w:rPr>
      </w:pPr>
      <w:r>
        <w:rPr>
          <w:b/>
          <w:i/>
          <w:sz w:val="24"/>
        </w:rPr>
        <w:t>Voici par exemple la même liste, simplifiée, allégée et réorganisée</w:t>
      </w:r>
    </w:p>
    <w:p w:rsidR="009010A7" w:rsidRDefault="009010A7" w:rsidP="00E11AC7">
      <w:pPr>
        <w:spacing w:before="240" w:after="120"/>
        <w:rPr>
          <w:b/>
          <w:i/>
          <w:sz w:val="24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3808204</wp:posOffset>
                </wp:positionH>
                <wp:positionV relativeFrom="paragraph">
                  <wp:posOffset>2308751</wp:posOffset>
                </wp:positionV>
                <wp:extent cx="262759" cy="21020"/>
                <wp:effectExtent l="0" t="57150" r="23495" b="93345"/>
                <wp:wrapNone/>
                <wp:docPr id="29" name="Connecteur droit avec flèch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759" cy="210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4CD9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9" o:spid="_x0000_s1026" type="#_x0000_t32" style="position:absolute;margin-left:299.85pt;margin-top:181.8pt;width:20.7pt;height:1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E895EC" wp14:editId="51CC2B77">
                <wp:simplePos x="0" y="0"/>
                <wp:positionH relativeFrom="column">
                  <wp:posOffset>2346983</wp:posOffset>
                </wp:positionH>
                <wp:positionV relativeFrom="paragraph">
                  <wp:posOffset>2119564</wp:posOffset>
                </wp:positionV>
                <wp:extent cx="1461222" cy="356870"/>
                <wp:effectExtent l="0" t="0" r="24765" b="24130"/>
                <wp:wrapNone/>
                <wp:docPr id="18" name="Rectangle à coins arrondi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1222" cy="35687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10A7" w:rsidRDefault="009010A7" w:rsidP="009010A7">
                            <w:pPr>
                              <w:jc w:val="center"/>
                            </w:pPr>
                            <w:r>
                              <w:t xml:space="preserve">"Mode de saisie ne sera pas affiché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E895EC" id="Rectangle à coins arrondis 18" o:spid="_x0000_s1030" style="position:absolute;margin-left:184.8pt;margin-top:166.9pt;width:115.05pt;height:2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" fillcolor="#5b9bd5" strokecolor="#41719c" strokeweight="1pt">
                <v:stroke joinstyle="miter"/>
                <v:textbox inset="1mm,0,1mm,0">
                  <w:txbxContent>
                    <w:p w:rsidR="009010A7" w:rsidRDefault="009010A7" w:rsidP="009010A7">
                      <w:pPr>
                        <w:jc w:val="center"/>
                      </w:pPr>
                      <w:r>
                        <w:t xml:space="preserve">"Mode de saisie ne sera pas affiché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EB5C76" wp14:editId="4346F348">
                <wp:simplePos x="0" y="0"/>
                <wp:positionH relativeFrom="column">
                  <wp:posOffset>2935846</wp:posOffset>
                </wp:positionH>
                <wp:positionV relativeFrom="paragraph">
                  <wp:posOffset>1699151</wp:posOffset>
                </wp:positionV>
                <wp:extent cx="315310" cy="409903"/>
                <wp:effectExtent l="38100" t="38100" r="27940" b="28575"/>
                <wp:wrapNone/>
                <wp:docPr id="28" name="Connecteur droit avec flèch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5310" cy="40990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8F412A" id="Connecteur droit avec flèche 28" o:spid="_x0000_s1026" type="#_x0000_t32" style="position:absolute;margin-left:231.15pt;margin-top:133.8pt;width:24.85pt;height:32.3pt;flip:x 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E20FB2" wp14:editId="2A810BF0">
                <wp:simplePos x="0" y="0"/>
                <wp:positionH relativeFrom="column">
                  <wp:posOffset>3460</wp:posOffset>
                </wp:positionH>
                <wp:positionV relativeFrom="paragraph">
                  <wp:posOffset>80557</wp:posOffset>
                </wp:positionV>
                <wp:extent cx="1818005" cy="546100"/>
                <wp:effectExtent l="0" t="0" r="410845" b="25400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546100"/>
                        </a:xfrm>
                        <a:prstGeom prst="wedgeRoundRectCallout">
                          <a:avLst>
                            <a:gd name="adj1" fmla="val 70619"/>
                            <a:gd name="adj2" fmla="val 18516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10A7" w:rsidRDefault="009010A7" w:rsidP="009010A7">
                            <w:pPr>
                              <w:jc w:val="center"/>
                            </w:pPr>
                            <w:r>
                              <w:t xml:space="preserve">Champs non visible, mais obligatoire, ne peut être enlevé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20FB2" id="Rectangle à coins arrondis 15" o:spid="_x0000_s1031" type="#_x0000_t62" style="position:absolute;margin-left:.25pt;margin-top:6.35pt;width:143.15pt;height:4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" adj="26054,14799" fillcolor="#5b9bd5" strokecolor="#41719c" strokeweight="1pt">
                <v:textbox inset="1mm,0,1mm,0">
                  <w:txbxContent>
                    <w:p w:rsidR="009010A7" w:rsidRDefault="009010A7" w:rsidP="009010A7">
                      <w:pPr>
                        <w:jc w:val="center"/>
                      </w:pPr>
                      <w:r>
                        <w:t xml:space="preserve">Champs non visible, mais obligatoire, ne peut être enlevé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B3BBCC" wp14:editId="11385123">
                <wp:simplePos x="0" y="0"/>
                <wp:positionH relativeFrom="column">
                  <wp:posOffset>3460</wp:posOffset>
                </wp:positionH>
                <wp:positionV relativeFrom="paragraph">
                  <wp:posOffset>732200</wp:posOffset>
                </wp:positionV>
                <wp:extent cx="1818005" cy="304800"/>
                <wp:effectExtent l="0" t="19050" r="448945" b="19050"/>
                <wp:wrapNone/>
                <wp:docPr id="13" name="Rectangle à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304800"/>
                        </a:xfrm>
                        <a:prstGeom prst="wedgeRoundRectCallout">
                          <a:avLst>
                            <a:gd name="adj1" fmla="val 71776"/>
                            <a:gd name="adj2" fmla="val -46440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10A7" w:rsidRDefault="009010A7" w:rsidP="009010A7">
                            <w:pPr>
                              <w:jc w:val="center"/>
                            </w:pPr>
                            <w:r>
                              <w:t xml:space="preserve">Champs visible et affiché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3BBCC" id="Rectangle à coins arrondis 13" o:spid="_x0000_s1032" type="#_x0000_t62" style="position:absolute;margin-left:.25pt;margin-top:57.65pt;width:143.1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" adj="26304,769" fillcolor="#5b9bd5" strokecolor="#41719c" strokeweight="1pt">
                <v:textbox inset="1mm,0,1mm,0">
                  <w:txbxContent>
                    <w:p w:rsidR="009010A7" w:rsidRDefault="009010A7" w:rsidP="009010A7">
                      <w:pPr>
                        <w:jc w:val="center"/>
                      </w:pPr>
                      <w:r>
                        <w:t xml:space="preserve">Champs visible et affiché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1B65F02D" wp14:editId="06DE32FE">
            <wp:extent cx="5939790" cy="2396358"/>
            <wp:effectExtent l="0" t="0" r="3810" b="444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9092" cy="240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0A7" w:rsidRDefault="009010A7" w:rsidP="00E11AC7">
      <w:pPr>
        <w:spacing w:before="240" w:after="120"/>
        <w:rPr>
          <w:b/>
          <w:i/>
          <w:sz w:val="24"/>
        </w:rPr>
      </w:pPr>
    </w:p>
    <w:p w:rsidR="00C540D2" w:rsidRDefault="009010A7" w:rsidP="00012DBB">
      <w:pPr>
        <w:spacing w:before="240" w:after="120"/>
        <w:rPr>
          <w:b/>
          <w:i/>
          <w:sz w:val="24"/>
        </w:rPr>
      </w:pPr>
      <w:r>
        <w:rPr>
          <w:b/>
          <w:i/>
          <w:sz w:val="24"/>
        </w:rPr>
        <w:t xml:space="preserve">Attention : La modification du paramétrage de l'écran devient la présentation par défaut. </w:t>
      </w:r>
      <w:r w:rsidR="00012DBB">
        <w:rPr>
          <w:b/>
          <w:i/>
          <w:sz w:val="24"/>
        </w:rPr>
        <w:t xml:space="preserve">On peut cependant la rendre "personnelle", c'est à dite spécifique à l'utilisateur qui la créé. </w:t>
      </w:r>
    </w:p>
    <w:p w:rsidR="00C540D2" w:rsidRDefault="00C540D2" w:rsidP="00012DBB">
      <w:pPr>
        <w:spacing w:before="240" w:after="120"/>
        <w:rPr>
          <w:b/>
          <w:i/>
          <w:sz w:val="24"/>
        </w:rPr>
      </w:pPr>
      <w:r>
        <w:rPr>
          <w:noProof/>
          <w:lang w:eastAsia="fr-FR"/>
        </w:rPr>
        <w:drawing>
          <wp:inline distT="0" distB="0" distL="0" distR="0" wp14:anchorId="0BAC9593" wp14:editId="2E4A4668">
            <wp:extent cx="5939790" cy="317500"/>
            <wp:effectExtent l="0" t="0" r="3810" b="6350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0A7" w:rsidRDefault="00012DBB" w:rsidP="00012DBB">
      <w:pPr>
        <w:spacing w:before="240" w:after="120"/>
        <w:rPr>
          <w:b/>
          <w:i/>
          <w:sz w:val="24"/>
        </w:rPr>
      </w:pPr>
      <w:r>
        <w:rPr>
          <w:b/>
          <w:i/>
          <w:sz w:val="24"/>
        </w:rPr>
        <w:t>On aura alors les diverses présentations existantes avec le bouton de droite "Présentations":</w:t>
      </w:r>
    </w:p>
    <w:p w:rsidR="00012DBB" w:rsidRDefault="00012DBB" w:rsidP="00C540D2">
      <w:pPr>
        <w:jc w:val="center"/>
        <w:rPr>
          <w:sz w:val="24"/>
        </w:rPr>
      </w:pPr>
      <w:r>
        <w:rPr>
          <w:noProof/>
          <w:lang w:eastAsia="fr-FR"/>
        </w:rPr>
        <w:drawing>
          <wp:inline distT="0" distB="0" distL="0" distR="0" wp14:anchorId="4CAAA8C4" wp14:editId="122FB434">
            <wp:extent cx="2924175" cy="581025"/>
            <wp:effectExtent l="0" t="0" r="9525" b="9525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DBB" w:rsidRDefault="00012DBB" w:rsidP="00012DBB">
      <w:pPr>
        <w:rPr>
          <w:sz w:val="24"/>
        </w:rPr>
      </w:pPr>
    </w:p>
    <w:p w:rsidR="00012DBB" w:rsidRDefault="00012DBB" w:rsidP="00012DBB">
      <w:pPr>
        <w:rPr>
          <w:sz w:val="24"/>
        </w:rPr>
      </w:pPr>
      <w:r>
        <w:rPr>
          <w:sz w:val="24"/>
        </w:rPr>
        <w:t>Autres options des paramétrages de présentations :</w:t>
      </w:r>
    </w:p>
    <w:p w:rsidR="00012DBB" w:rsidRDefault="00C540D2" w:rsidP="00012DBB">
      <w:pPr>
        <w:rPr>
          <w:sz w:val="24"/>
        </w:rPr>
      </w:pPr>
      <w:r>
        <w:rPr>
          <w:noProof/>
          <w:sz w:val="24"/>
          <w:lang w:eastAsia="fr-F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1645546</wp:posOffset>
                </wp:positionH>
                <wp:positionV relativeFrom="paragraph">
                  <wp:posOffset>120575</wp:posOffset>
                </wp:positionV>
                <wp:extent cx="3884706" cy="1619624"/>
                <wp:effectExtent l="0" t="0" r="20955" b="19050"/>
                <wp:wrapNone/>
                <wp:docPr id="47" name="Groupe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4706" cy="1619624"/>
                          <a:chOff x="0" y="0"/>
                          <a:chExt cx="3884706" cy="1619624"/>
                        </a:xfrm>
                      </wpg:grpSpPr>
                      <wps:wsp>
                        <wps:cNvPr id="42" name="Rectangle à coins arrondis 42"/>
                        <wps:cNvSpPr/>
                        <wps:spPr>
                          <a:xfrm>
                            <a:off x="2061883" y="782918"/>
                            <a:ext cx="1822823" cy="364565"/>
                          </a:xfrm>
                          <a:prstGeom prst="round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540D2" w:rsidRDefault="00C540D2" w:rsidP="00C540D2">
                              <w:pPr>
                                <w:jc w:val="center"/>
                              </w:pPr>
                              <w:r>
                                <w:t xml:space="preserve">Le titre est le titre de la colonne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Connecteur droit avec flèche 43"/>
                        <wps:cNvCnPr/>
                        <wps:spPr>
                          <a:xfrm flipH="1" flipV="1">
                            <a:off x="203200" y="155389"/>
                            <a:ext cx="1894542" cy="621552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Connecteur droit avec flèche 44"/>
                        <wps:cNvCnPr/>
                        <wps:spPr>
                          <a:xfrm flipV="1">
                            <a:off x="1374589" y="1123577"/>
                            <a:ext cx="705223" cy="309954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Ellipse 45"/>
                        <wps:cNvSpPr/>
                        <wps:spPr>
                          <a:xfrm>
                            <a:off x="0" y="0"/>
                            <a:ext cx="239059" cy="22710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Ellipse 46"/>
                        <wps:cNvSpPr/>
                        <wps:spPr>
                          <a:xfrm>
                            <a:off x="729130" y="1392518"/>
                            <a:ext cx="735106" cy="22710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47" o:spid="_x0000_s1033" style="position:absolute;margin-left:129.55pt;margin-top:9.5pt;width:305.9pt;height:127.55pt;z-index:251691008" coordsize="38847,16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">
                <v:roundrect id="Rectangle à coins arrondis 42" o:spid="_x0000_s1034" style="position:absolute;left:20618;top:7829;width:18229;height:364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M/osIA&#10;AADbAAAADwAAAGRycy9kb3ducmV2LnhtbESPQYvCMBSE78L+h/AEb5oqi67VKIuLoBcXXfH8aJ5t&#10;sXmpSdTqrzcLgsdhZr5hpvPGVOJKzpeWFfR7CQjizOqScwX7v2X3C4QPyBory6TgTh7ms4/WFFNt&#10;b7yl6y7kIkLYp6igCKFOpfRZQQZ9z9bE0TtaZzBE6XKpHd4i3FRykCRDabDkuFBgTYuCstPuYhT8&#10;+sdyPD6P2B0M3x/r0ebHHy9KddrN9wREoCa8w6/2Siv4HMD/l/gD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Qz+iwgAAANsAAAAPAAAAAAAAAAAAAAAAAJgCAABkcnMvZG93&#10;bnJldi54bWxQSwUGAAAAAAQABAD1AAAAhwMAAAAA&#10;" fillcolor="#5b9bd5" strokecolor="#41719c" strokeweight="1pt">
                  <v:stroke joinstyle="miter"/>
                  <v:textbox inset="1mm,0,1mm,0">
                    <w:txbxContent>
                      <w:p w:rsidR="00C540D2" w:rsidRDefault="00C540D2" w:rsidP="00C540D2">
                        <w:pPr>
                          <w:jc w:val="center"/>
                        </w:pPr>
                        <w:r>
                          <w:t xml:space="preserve">Le titre est le titre de la colonne 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43" o:spid="_x0000_s1035" type="#_x0000_t32" style="position:absolute;left:2032;top:1553;width:18945;height:621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Ez9cUAAADbAAAADwAAAGRycy9kb3ducmV2LnhtbESP3WrCQBSE7wu+w3KE3tWNbQ0SXaUU&#10;pUVQ8A/07pA9JrHZsyG7jfHtXUHwcpiZb5jxtDWlaKh2hWUF/V4Egji1uuBMwW47fxuCcB5ZY2mZ&#10;FFzJwXTSeRljou2F19RsfCYChF2CCnLvq0RKl+Zk0PVsRRy8k60N+iDrTOoaLwFuSvkeRbE0WHBY&#10;yLGi75zSv82/UTBbHn8Gq0MzzM5FvI8Xx+XKD7RSr932awTCU+uf4Uf7Vyv4/ID7l/AD5O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DEz9cUAAADbAAAADwAAAAAAAAAA&#10;AAAAAAChAgAAZHJzL2Rvd25yZXYueG1sUEsFBgAAAAAEAAQA+QAAAJMDAAAAAA==&#10;" strokecolor="black [3213]" strokeweight="1.25pt">
                  <v:stroke endarrow="block" joinstyle="miter"/>
                </v:shape>
                <v:shape id="Connecteur droit avec flèche 44" o:spid="_x0000_s1036" type="#_x0000_t32" style="position:absolute;left:13745;top:11235;width:7053;height:31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gyjcYAAADbAAAADwAAAGRycy9kb3ducmV2LnhtbESPT2vCQBTE7wW/w/IKvRTdWEVimlVE&#10;ENpT0Yp6fGRf86fZtzG7mthP7xYKPQ4z8xsmXfamFldqXWlZwXgUgSDOrC45V7D/3AxjEM4ja6wt&#10;k4IbOVguBg8pJtp2vKXrzuciQNglqKDwvkmkdFlBBt3INsTB+7KtQR9km0vdYhfgppYvUTSTBksO&#10;CwU2tC4o+95djILnVRdX1ce7/ZmfsvFhfpzw+cJKPT32q1cQnnr/H/5rv2kF0yn8fgk/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4Mo3GAAAA2wAAAA8AAAAAAAAA&#10;AAAAAAAAoQIAAGRycy9kb3ducmV2LnhtbFBLBQYAAAAABAAEAPkAAACUAwAAAAA=&#10;" strokecolor="black [3213]" strokeweight="1.25pt">
                  <v:stroke endarrow="block" joinstyle="miter"/>
                </v:shape>
                <v:oval id="Ellipse 45" o:spid="_x0000_s1037" style="position:absolute;width:2390;height:2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v5W8MA&#10;AADbAAAADwAAAGRycy9kb3ducmV2LnhtbESPzW7CMBCE75V4B2uReisO/xAwCBCoPRbIgeMSL0lE&#10;vI5iN4S3r5Eq9TiamW80y3VrStFQ7QrLCvq9CARxanXBmYLkfPiYgXAeWWNpmRQ8ycF61XlbYqzt&#10;g4/UnHwmAoRdjApy76tYSpfmZND1bEUcvJutDfog60zqGh8Bbko5iKKJNFhwWMixol1O6f30YxTo&#10;9ri/NGb6fYju12SeZMNtoz+Veu+2mwUIT63/D/+1v7SC0RheX8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v5W8MAAADbAAAADwAAAAAAAAAAAAAAAACYAgAAZHJzL2Rv&#10;d25yZXYueG1sUEsFBgAAAAAEAAQA9QAAAIgDAAAAAA==&#10;" filled="f" strokecolor="black [3213]" strokeweight="1pt">
                  <v:stroke joinstyle="miter"/>
                </v:oval>
                <v:oval id="Ellipse 46" o:spid="_x0000_s1038" style="position:absolute;left:7291;top:13925;width:7351;height:2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nLMUA&#10;AADbAAAADwAAAGRycy9kb3ducmV2LnhtbESPzW7CMBCE75V4B2uRuBWHH6UlxUS0alSOhebAcRsv&#10;SUS8jmI3CW9fI1XqcTQz32i26Wga0VPnassKFvMIBHFhdc2lgvwre3wG4TyyxsYyKbiRg3Q3edhi&#10;ou3AR+pPvhQBwi5BBZX3bSKlKyoy6Oa2JQ7exXYGfZBdKXWHQ4CbRi6jKJYGaw4LFbb0VlFxPf0Y&#10;BXo8vp978/SZRdfvfJOXq9defyg1m477FxCeRv8f/msftIJ1DPcv4Qf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KWcsxQAAANsAAAAPAAAAAAAAAAAAAAAAAJgCAABkcnMv&#10;ZG93bnJldi54bWxQSwUGAAAAAAQABAD1AAAAigMAAAAA&#10;" filled="f" strokecolor="black [3213]" strokeweight="1pt">
                  <v:stroke joinstyle="miter"/>
                </v:oval>
              </v:group>
            </w:pict>
          </mc:Fallback>
        </mc:AlternateContent>
      </w:r>
    </w:p>
    <w:p w:rsidR="00012DBB" w:rsidRDefault="00C540D2" w:rsidP="00012DBB">
      <w:pPr>
        <w:rPr>
          <w:sz w:val="24"/>
        </w:rPr>
      </w:pPr>
      <w:r>
        <w:rPr>
          <w:noProof/>
          <w:lang w:eastAsia="fr-FR"/>
        </w:rPr>
        <w:drawing>
          <wp:inline distT="0" distB="0" distL="0" distR="0" wp14:anchorId="704BFA67" wp14:editId="2DD22A65">
            <wp:extent cx="3675425" cy="1876612"/>
            <wp:effectExtent l="0" t="0" r="1270" b="9525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1512" cy="188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0D2" w:rsidRDefault="00C540D2" w:rsidP="00012DBB">
      <w:pPr>
        <w:rPr>
          <w:sz w:val="24"/>
        </w:rPr>
      </w:pPr>
    </w:p>
    <w:p w:rsidR="00C540D2" w:rsidRDefault="00BF0889" w:rsidP="00012DBB">
      <w:pPr>
        <w:rPr>
          <w:sz w:val="24"/>
        </w:rPr>
      </w:pPr>
      <w:r>
        <w:rPr>
          <w:noProof/>
          <w:sz w:val="24"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0952D5F" wp14:editId="25FA83F5">
                <wp:simplePos x="0" y="0"/>
                <wp:positionH relativeFrom="column">
                  <wp:posOffset>820793</wp:posOffset>
                </wp:positionH>
                <wp:positionV relativeFrom="paragraph">
                  <wp:posOffset>2153621</wp:posOffset>
                </wp:positionV>
                <wp:extent cx="4207643" cy="2477972"/>
                <wp:effectExtent l="0" t="0" r="21590" b="284480"/>
                <wp:wrapNone/>
                <wp:docPr id="54" name="Groupe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7643" cy="2477972"/>
                          <a:chOff x="818637" y="-221129"/>
                          <a:chExt cx="4208114" cy="2478676"/>
                        </a:xfrm>
                      </wpg:grpSpPr>
                      <wps:wsp>
                        <wps:cNvPr id="55" name="Rectangle à coins arrondis 55"/>
                        <wps:cNvSpPr/>
                        <wps:spPr>
                          <a:xfrm>
                            <a:off x="818637" y="1470697"/>
                            <a:ext cx="1822823" cy="786850"/>
                          </a:xfrm>
                          <a:prstGeom prst="wedgeRoundRectCallout">
                            <a:avLst>
                              <a:gd name="adj1" fmla="val 74840"/>
                              <a:gd name="adj2" fmla="val 80518"/>
                              <a:gd name="adj3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BF0889" w:rsidRDefault="00BF0889" w:rsidP="00BF0889">
                              <w:pPr>
                                <w:jc w:val="center"/>
                              </w:pPr>
                              <w:r>
                                <w:t xml:space="preserve">Voir les codes de champs = noms réel des champs dans la base de données Cegid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Connecteur droit avec flèche 56"/>
                        <wps:cNvCnPr>
                          <a:stCxn id="55" idx="0"/>
                          <a:endCxn id="58" idx="4"/>
                        </wps:cNvCnPr>
                        <wps:spPr>
                          <a:xfrm flipH="1" flipV="1">
                            <a:off x="1425425" y="281038"/>
                            <a:ext cx="304624" cy="1189659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Connecteur droit avec flèche 57"/>
                        <wps:cNvCnPr>
                          <a:stCxn id="55" idx="3"/>
                          <a:endCxn id="59" idx="2"/>
                        </wps:cNvCnPr>
                        <wps:spPr>
                          <a:xfrm>
                            <a:off x="2641460" y="1864122"/>
                            <a:ext cx="1470658" cy="129431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Ellipse 58"/>
                        <wps:cNvSpPr/>
                        <wps:spPr>
                          <a:xfrm>
                            <a:off x="878418" y="-221129"/>
                            <a:ext cx="1094014" cy="502167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F0889" w:rsidRPr="00BF0889" w:rsidRDefault="00BF0889" w:rsidP="00BF088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BF0889">
                                <w:rPr>
                                  <w:color w:val="000000" w:themeColor="text1"/>
                                </w:rPr>
                                <w:t>Avant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:</w:t>
                              </w:r>
                              <w:r>
                                <w:rPr>
                                  <w:color w:val="000000" w:themeColor="text1"/>
                                </w:rPr>
                                <w:br/>
                                <w:t>"Intitulés"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Ellipse 59"/>
                        <wps:cNvSpPr/>
                        <wps:spPr>
                          <a:xfrm>
                            <a:off x="4112118" y="1757186"/>
                            <a:ext cx="914633" cy="472733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F0889" w:rsidRPr="00BF0889" w:rsidRDefault="00BF0889" w:rsidP="00BF088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BF0889">
                                <w:rPr>
                                  <w:color w:val="000000" w:themeColor="text1"/>
                                </w:rPr>
                                <w:t>Après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:</w:t>
                              </w:r>
                              <w:r>
                                <w:rPr>
                                  <w:color w:val="000000" w:themeColor="text1"/>
                                </w:rPr>
                                <w:br/>
                                <w:t>"Champs"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952D5F" id="Groupe 54" o:spid="_x0000_s1039" style="position:absolute;margin-left:64.65pt;margin-top:169.6pt;width:331.3pt;height:195.1pt;z-index:251695104;mso-width-relative:margin;mso-height-relative:margin" coordorigin="8186,-2211" coordsize="42081,24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">
                <v:shape id="Rectangle à coins arrondis 55" o:spid="_x0000_s1040" type="#_x0000_t62" style="position:absolute;left:8186;top:14706;width:18228;height:78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5g5sMA&#10;AADbAAAADwAAAGRycy9kb3ducmV2LnhtbESPT2sCMRTE70K/Q3gFL1KzVreUrVFqRRB7qm3vj83b&#10;P7h5WZO4rt/eCILHYWZ+w8yXvWlER87XlhVMxgkI4tzqmksFf7+bl3cQPiBrbCyTggt5WC6eBnPM&#10;tD3zD3X7UIoIYZ+hgiqENpPS5xUZ9GPbEkevsM5giNKVUjs8R7hp5GuSvEmDNceFClv6qig/7E9G&#10;QVenYeUPbn2c7sxMFttJMfr+V2r43H9+gAjUh0f43t5qBWkKty/x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5g5sMAAADbAAAADwAAAAAAAAAAAAAAAACYAgAAZHJzL2Rv&#10;d25yZXYueG1sUEsFBgAAAAAEAAQA9QAAAIgDAAAAAA==&#10;" adj="26965,28192" fillcolor="#5b9bd5" strokecolor="#41719c" strokeweight="1pt">
                  <v:textbox inset="1mm,0,1mm,0">
                    <w:txbxContent>
                      <w:p w:rsidR="00BF0889" w:rsidRDefault="00BF0889" w:rsidP="00BF0889">
                        <w:pPr>
                          <w:jc w:val="center"/>
                        </w:pPr>
                        <w:r>
                          <w:t xml:space="preserve">Voir les codes de champs = noms réel des champs dans la base de données Cegid </w:t>
                        </w:r>
                      </w:p>
                    </w:txbxContent>
                  </v:textbox>
                </v:shape>
                <v:shape id="Connecteur droit avec flèche 56" o:spid="_x0000_s1041" type="#_x0000_t32" style="position:absolute;left:14254;top:2810;width:3046;height:1189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8GsMUAAADbAAAADwAAAGRycy9kb3ducmV2LnhtbESPQWvCQBSE74X+h+UVvNVNCwmSuglF&#10;WhRBoWpBb4/sM0nNvg3ZNcZ/7woFj8PMfMNM88E0oqfO1ZYVvI0jEMSF1TWXCnbb79cJCOeRNTaW&#10;ScGVHOTZ89MUU20v/EP9xpciQNilqKDyvk2ldEVFBt3YtsTBO9rOoA+yK6Xu8BLgppHvUZRIgzWH&#10;hQpbmlVUnDZno+BrdZjH630/Kf/q5DdZHlZrH2ulRi/D5wcIT4N/hP/bC60gTuD+Jfw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8GsMUAAADbAAAADwAAAAAAAAAA&#10;AAAAAAChAgAAZHJzL2Rvd25yZXYueG1sUEsFBgAAAAAEAAQA+QAAAJMDAAAAAA==&#10;" strokecolor="black [3213]" strokeweight="1.25pt">
                  <v:stroke endarrow="block" joinstyle="miter"/>
                </v:shape>
                <v:shape id="Connecteur droit avec flèche 57" o:spid="_x0000_s1042" type="#_x0000_t32" style="position:absolute;left:26414;top:18641;width:14707;height:12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c4Z8UAAADbAAAADwAAAGRycy9kb3ducmV2LnhtbESPQWvCQBSE74X+h+UVvNVNBU2MrtIK&#10;olB6aKr3Z/aZhGbfht3VxP76bqHgcZiZb5jlejCtuJLzjWUFL+MEBHFpdcOVgsPX9jkD4QOyxtYy&#10;KbiRh/Xq8WGJubY9f9K1CJWIEPY5KqhD6HIpfVmTQT+2HXH0ztYZDFG6SmqHfYSbVk6SZCYNNhwX&#10;auxoU1P5XVyMgnTXp8X+SG57+Xk7ZNn8/eM4Oyk1ehpeFyACDeEe/m/vtYJpCn9f4g+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c4Z8UAAADbAAAADwAAAAAAAAAA&#10;AAAAAAChAgAAZHJzL2Rvd25yZXYueG1sUEsFBgAAAAAEAAQA+QAAAJMDAAAAAA==&#10;" strokecolor="black [3213]" strokeweight="1.25pt">
                  <v:stroke endarrow="block" joinstyle="miter"/>
                </v:shape>
                <v:oval id="Ellipse 58" o:spid="_x0000_s1043" style="position:absolute;left:8784;top:-2211;width:10940;height:50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Y4t8EA&#10;AADbAAAADwAAAGRycy9kb3ducmV2LnhtbERP3WrCMBS+H/gO4Qi7W9MJG1KNMkYVkY5h7QMcmmNb&#10;1pyUJrbx7ZeLwS4/vv/tPpheTDS6zrKC1yQFQVxb3XGjoLoeXtYgnEfW2FsmBQ9ysN8tnraYaTvz&#10;habSNyKGsMtQQev9kEnp6pYMusQOxJG72dGgj3BspB5xjuGml6s0fZcGO44NLQ702VL9U96NgnVY&#10;Hefz9z2/hPzQ8FdV5F1VKPW8DB8bEJ6C/xf/uU9awVscG7/E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mOLfBAAAA2wAAAA8AAAAAAAAAAAAAAAAAmAIAAGRycy9kb3du&#10;cmV2LnhtbFBLBQYAAAAABAAEAPUAAACGAwAAAAA=&#10;" filled="f" strokecolor="black [3213]" strokeweight="1pt">
                  <v:stroke joinstyle="miter"/>
                  <v:textbox inset="0,0,0,0">
                    <w:txbxContent>
                      <w:p w:rsidR="00BF0889" w:rsidRPr="00BF0889" w:rsidRDefault="00BF0889" w:rsidP="00BF088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BF0889">
                          <w:rPr>
                            <w:color w:val="000000" w:themeColor="text1"/>
                          </w:rPr>
                          <w:t>Avant</w:t>
                        </w:r>
                        <w:r>
                          <w:rPr>
                            <w:color w:val="000000" w:themeColor="text1"/>
                          </w:rPr>
                          <w:t xml:space="preserve"> :</w:t>
                        </w:r>
                        <w:r>
                          <w:rPr>
                            <w:color w:val="000000" w:themeColor="text1"/>
                          </w:rPr>
                          <w:br/>
                          <w:t>"Intitulés"</w:t>
                        </w:r>
                      </w:p>
                    </w:txbxContent>
                  </v:textbox>
                </v:oval>
                <v:oval id="Ellipse 59" o:spid="_x0000_s1044" style="position:absolute;left:41121;top:17571;width:9146;height:4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qdLMMA&#10;AADbAAAADwAAAGRycy9kb3ducmV2LnhtbESP0WrCQBRE3wv+w3ILfaubCoqmriISpYgi0XzAJXub&#10;BLN3Q3Y127/vFgo+DjNzhlmug2nFg3rXWFbwMU5AEJdWN1wpKK679zkI55E1tpZJwQ85WK9GL0tM&#10;tR04p8fFVyJC2KWooPa+S6V0ZU0G3dh2xNH7tr1BH2VfSd3jEOGmlZMkmUmDDceFGjva1lTeLnej&#10;YB4m++Fwvmd5yHYVn4pj1hRHpd5ew+YThKfgn+H/9pdWMF3A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qdLMMAAADbAAAADwAAAAAAAAAAAAAAAACYAgAAZHJzL2Rv&#10;d25yZXYueG1sUEsFBgAAAAAEAAQA9QAAAIgDAAAAAA==&#10;" filled="f" strokecolor="black [3213]" strokeweight="1pt">
                  <v:stroke joinstyle="miter"/>
                  <v:textbox inset="0,0,0,0">
                    <w:txbxContent>
                      <w:p w:rsidR="00BF0889" w:rsidRPr="00BF0889" w:rsidRDefault="00BF0889" w:rsidP="00BF088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BF0889">
                          <w:rPr>
                            <w:color w:val="000000" w:themeColor="text1"/>
                          </w:rPr>
                          <w:t>Après</w:t>
                        </w:r>
                        <w:r>
                          <w:rPr>
                            <w:color w:val="000000" w:themeColor="text1"/>
                          </w:rPr>
                          <w:t xml:space="preserve"> :</w:t>
                        </w:r>
                        <w:r>
                          <w:rPr>
                            <w:color w:val="000000" w:themeColor="text1"/>
                          </w:rPr>
                          <w:br/>
                          <w:t>"Champs"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C540D2">
        <w:rPr>
          <w:noProof/>
          <w:sz w:val="24"/>
          <w:lang w:eastAsia="fr-F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0577759" wp14:editId="468A5FDB">
                <wp:simplePos x="0" y="0"/>
                <wp:positionH relativeFrom="column">
                  <wp:posOffset>1203288</wp:posOffset>
                </wp:positionH>
                <wp:positionV relativeFrom="paragraph">
                  <wp:posOffset>73809</wp:posOffset>
                </wp:positionV>
                <wp:extent cx="4846320" cy="2019300"/>
                <wp:effectExtent l="0" t="0" r="11430" b="19050"/>
                <wp:wrapNone/>
                <wp:docPr id="48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6320" cy="2019300"/>
                          <a:chOff x="-914539" y="-113577"/>
                          <a:chExt cx="4847056" cy="2019766"/>
                        </a:xfrm>
                      </wpg:grpSpPr>
                      <wps:wsp>
                        <wps:cNvPr id="49" name="Rectangle à coins arrondis 49"/>
                        <wps:cNvSpPr/>
                        <wps:spPr>
                          <a:xfrm>
                            <a:off x="2061664" y="573875"/>
                            <a:ext cx="1870853" cy="830920"/>
                          </a:xfrm>
                          <a:prstGeom prst="round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540D2" w:rsidRPr="00BF0889" w:rsidRDefault="00C540D2" w:rsidP="00C540D2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BF0889">
                                <w:rPr>
                                  <w:sz w:val="18"/>
                                </w:rPr>
                                <w:t xml:space="preserve">Pour certain champs le code étant peu compréhensible, on peut afficher le libellé complet </w:t>
                              </w:r>
                              <w:r w:rsidR="00BF0889">
                                <w:rPr>
                                  <w:sz w:val="18"/>
                                </w:rPr>
                                <w:t>(ici l'intitulé du compte au lieu du numéro)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Connecteur droit avec flèche 50"/>
                        <wps:cNvCnPr/>
                        <wps:spPr>
                          <a:xfrm flipH="1" flipV="1">
                            <a:off x="203200" y="155389"/>
                            <a:ext cx="1894542" cy="621552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Connecteur droit avec flèche 51"/>
                        <wps:cNvCnPr>
                          <a:stCxn id="53" idx="7"/>
                        </wps:cNvCnPr>
                        <wps:spPr>
                          <a:xfrm flipV="1">
                            <a:off x="600488" y="1123577"/>
                            <a:ext cx="1479324" cy="630177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Ellipse 52"/>
                        <wps:cNvSpPr/>
                        <wps:spPr>
                          <a:xfrm>
                            <a:off x="-914539" y="-113577"/>
                            <a:ext cx="1524045" cy="286824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Ellipse 53"/>
                        <wps:cNvSpPr/>
                        <wps:spPr>
                          <a:xfrm>
                            <a:off x="442325" y="1727601"/>
                            <a:ext cx="185299" cy="178588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577759" id="Groupe 48" o:spid="_x0000_s1045" style="position:absolute;margin-left:94.75pt;margin-top:5.8pt;width:381.6pt;height:159pt;z-index:251693056;mso-width-relative:margin;mso-height-relative:margin" coordorigin="-9145,-1135" coordsize="48470,20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">
                <v:roundrect id="Rectangle à coins arrondis 49" o:spid="_x0000_s1046" style="position:absolute;left:20616;top:5738;width:18709;height:83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et08MA&#10;AADbAAAADwAAAGRycy9kb3ducmV2LnhtbESPQWvCQBSE70L/w/IKvdWNUtREVykWoV4sRvH8yD6T&#10;YPZturtq9Ne7hYLHYWa+YWaLzjTiQs7XlhUM+gkI4sLqmksF+93qfQLCB2SNjWVScCMPi/lLb4aZ&#10;tlfe0iUPpYgQ9hkqqEJoMyl9UZFB37ctcfSO1hkMUbpSaofXCDeNHCbJSBqsOS5U2NKyouKUn42C&#10;H39fpenvmN3B8O2+Hm++/PGs1Ntr9zkFEagLz/B/+1sr+Ejh70v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et08MAAADbAAAADwAAAAAAAAAAAAAAAACYAgAAZHJzL2Rv&#10;d25yZXYueG1sUEsFBgAAAAAEAAQA9QAAAIgDAAAAAA==&#10;" fillcolor="#5b9bd5" strokecolor="#41719c" strokeweight="1pt">
                  <v:stroke joinstyle="miter"/>
                  <v:textbox inset="1mm,0,1mm,0">
                    <w:txbxContent>
                      <w:p w:rsidR="00C540D2" w:rsidRPr="00BF0889" w:rsidRDefault="00C540D2" w:rsidP="00C540D2">
                        <w:pPr>
                          <w:jc w:val="center"/>
                          <w:rPr>
                            <w:sz w:val="18"/>
                          </w:rPr>
                        </w:pPr>
                        <w:r w:rsidRPr="00BF0889">
                          <w:rPr>
                            <w:sz w:val="18"/>
                          </w:rPr>
                          <w:t xml:space="preserve">Pour certain champs le code étant peu compréhensible, on peut afficher le libellé complet </w:t>
                        </w:r>
                        <w:r w:rsidR="00BF0889">
                          <w:rPr>
                            <w:sz w:val="18"/>
                          </w:rPr>
                          <w:t>(ici l'intitulé du compte au lieu du numéro)</w:t>
                        </w:r>
                      </w:p>
                    </w:txbxContent>
                  </v:textbox>
                </v:roundrect>
                <v:shape id="Connecteur droit avec flèche 50" o:spid="_x0000_s1047" type="#_x0000_t32" style="position:absolute;left:2032;top:1553;width:18945;height:621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o7X8EAAADbAAAADwAAAGRycy9kb3ducmV2LnhtbERPTYvCMBC9C/6HMMLeNF2hRapRZFFc&#10;BAV1F/Q2NGPb3WZSmljrvzcHwePjfc8WnalES40rLSv4HEUgiDOrS84V/JzWwwkI55E1VpZJwYMc&#10;LOb93gxTbe98oPbocxFC2KWooPC+TqV0WUEG3cjWxIG72sagD7DJpW7wHsJNJcdRlEiDJYeGAmv6&#10;Kij7P96MgtXuson353aS/5XJb7K97PY+1kp9DLrlFISnzr/FL/e3VhCH9eFL+AFy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OjtfwQAAANsAAAAPAAAAAAAAAAAAAAAA&#10;AKECAABkcnMvZG93bnJldi54bWxQSwUGAAAAAAQABAD5AAAAjwMAAAAA&#10;" strokecolor="black [3213]" strokeweight="1.25pt">
                  <v:stroke endarrow="block" joinstyle="miter"/>
                </v:shape>
                <v:shape id="Connecteur droit avec flèche 51" o:spid="_x0000_s1048" type="#_x0000_t32" style="position:absolute;left:6004;top:11235;width:14794;height:63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YHyMYAAADbAAAADwAAAGRycy9kb3ducmV2LnhtbESPT2vCQBTE70K/w/IKXkQ3qVg0dSNS&#10;KOhJtKX2+Mi+5k+zb9PsamI/fVcQPA4z8xtmuepNLc7UutKygngSgSDOrC45V/Dx/jaeg3AeWWNt&#10;mRRcyMEqfRgsMdG24z2dDz4XAcIuQQWF900ipcsKMugmtiEO3rdtDfog21zqFrsAN7V8iqJnabDk&#10;sFBgQ68FZT+Hk1EwWnfzqtpt7d/iK4s/F8cp/55YqeFjv34B4an39/CtvdEKZjFcv4QfIN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WB8jGAAAA2wAAAA8AAAAAAAAA&#10;AAAAAAAAoQIAAGRycy9kb3ducmV2LnhtbFBLBQYAAAAABAAEAPkAAACUAwAAAAA=&#10;" strokecolor="black [3213]" strokeweight="1.25pt">
                  <v:stroke endarrow="block" joinstyle="miter"/>
                </v:shape>
                <v:oval id="Ellipse 52" o:spid="_x0000_s1049" style="position:absolute;left:-9145;top:-1135;width:15240;height:28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v38sIA&#10;AADbAAAADwAAAGRycy9kb3ducmV2LnhtbESPQYvCMBSE7wv+h/CEva2piq5Wo6goely1B4/P5tkW&#10;m5fSZGv990ZY2OMwM98w82VrStFQ7QrLCvq9CARxanXBmYLkvPuagHAeWWNpmRQ8ycFy0fmYY6zt&#10;g4/UnHwmAoRdjApy76tYSpfmZND1bEUcvJutDfog60zqGh8Bbko5iKKxNFhwWMixok1O6f30axTo&#10;9ri9NOb7Zxfdr8k0yYbrRu+V+uy2qxkIT63/D/+1D1rBaADvL+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/fywgAAANsAAAAPAAAAAAAAAAAAAAAAAJgCAABkcnMvZG93&#10;bnJldi54bWxQSwUGAAAAAAQABAD1AAAAhwMAAAAA&#10;" filled="f" strokecolor="black [3213]" strokeweight="1pt">
                  <v:stroke joinstyle="miter"/>
                </v:oval>
                <v:oval id="Ellipse 53" o:spid="_x0000_s1050" style="position:absolute;left:4423;top:17276;width:1853;height:1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SacIA&#10;AADbAAAADwAAAGRycy9kb3ducmV2LnhtbESPQYvCMBSE74L/ITxhb5qqrK5do6is6FHdHjy+bZ5t&#10;sXkpTbbWf28EweMwM98w82VrStFQ7QrLCoaDCARxanXBmYLkd9v/AuE8ssbSMim4k4PlotuZY6zt&#10;jY/UnHwmAoRdjApy76tYSpfmZNANbEUcvIutDfog60zqGm8Bbko5iqKJNFhwWMixok1O6fX0bxTo&#10;9vhzbsz0sI2uf8ksycbrRu+U+ui1q28Qnlr/Dr/ae63gcwzPL+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h1JpwgAAANsAAAAPAAAAAAAAAAAAAAAAAJgCAABkcnMvZG93&#10;bnJldi54bWxQSwUGAAAAAAQABAD1AAAAhwMAAAAA&#10;" filled="f" strokecolor="black [3213]" strokeweight="1pt">
                  <v:stroke joinstyle="miter"/>
                </v:oval>
              </v:group>
            </w:pict>
          </mc:Fallback>
        </mc:AlternateContent>
      </w:r>
      <w:r w:rsidR="00C540D2">
        <w:rPr>
          <w:noProof/>
          <w:lang w:eastAsia="fr-FR"/>
        </w:rPr>
        <w:drawing>
          <wp:inline distT="0" distB="0" distL="0" distR="0" wp14:anchorId="458C3C2F" wp14:editId="2FEDB8EF">
            <wp:extent cx="3891150" cy="2191423"/>
            <wp:effectExtent l="0" t="0" r="0" b="0"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30611" cy="2213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889" w:rsidRDefault="00BF0889" w:rsidP="00012DBB">
      <w:pPr>
        <w:rPr>
          <w:sz w:val="24"/>
        </w:rPr>
      </w:pPr>
    </w:p>
    <w:p w:rsidR="00C540D2" w:rsidRDefault="00C540D2" w:rsidP="00BF0889">
      <w:pPr>
        <w:jc w:val="right"/>
        <w:rPr>
          <w:sz w:val="24"/>
        </w:rPr>
      </w:pPr>
      <w:r>
        <w:rPr>
          <w:noProof/>
          <w:lang w:eastAsia="fr-FR"/>
        </w:rPr>
        <w:drawing>
          <wp:inline distT="0" distB="0" distL="0" distR="0" wp14:anchorId="28B166CE" wp14:editId="0FD35FA5">
            <wp:extent cx="2844800" cy="2673980"/>
            <wp:effectExtent l="0" t="0" r="0" b="0"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71714" cy="2699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40D2" w:rsidSect="00F778D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851" w:right="1134" w:bottom="851" w:left="1418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31E" w:rsidRDefault="000E631E" w:rsidP="00930DE8">
      <w:r>
        <w:separator/>
      </w:r>
    </w:p>
  </w:endnote>
  <w:endnote w:type="continuationSeparator" w:id="0">
    <w:p w:rsidR="000E631E" w:rsidRDefault="000E631E" w:rsidP="0093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33" w:rsidRDefault="00FE623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33" w:rsidRPr="00095925" w:rsidRDefault="00FE6233" w:rsidP="00FE6233">
    <w:pPr>
      <w:pStyle w:val="Pieddepage"/>
      <w:tabs>
        <w:tab w:val="clear" w:pos="4536"/>
        <w:tab w:val="clear" w:pos="9072"/>
        <w:tab w:val="center" w:pos="7371"/>
        <w:tab w:val="right" w:pos="15168"/>
      </w:tabs>
      <w:rPr>
        <w:b/>
        <w:sz w:val="18"/>
      </w:rPr>
    </w:pP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FILENAME   \* MERGEFORMAT </w:instrText>
    </w:r>
    <w:r w:rsidRPr="00095925">
      <w:rPr>
        <w:b/>
        <w:sz w:val="18"/>
      </w:rPr>
      <w:fldChar w:fldCharType="separate"/>
    </w:r>
    <w:r w:rsidRPr="00095925">
      <w:rPr>
        <w:b/>
        <w:noProof/>
        <w:sz w:val="18"/>
      </w:rPr>
      <w:t>AnnexesSQLCEGID.docx</w:t>
    </w:r>
    <w:r w:rsidRPr="00095925">
      <w:rPr>
        <w:b/>
        <w:sz w:val="18"/>
      </w:rPr>
      <w:fldChar w:fldCharType="end"/>
    </w:r>
    <w:r w:rsidRPr="00095925">
      <w:rPr>
        <w:b/>
        <w:sz w:val="18"/>
      </w:rPr>
      <w:tab/>
    </w:r>
    <w:r w:rsidRPr="00095925">
      <w:rPr>
        <w:b/>
        <w:sz w:val="18"/>
      </w:rPr>
      <w:tab/>
      <w:t xml:space="preserve">page </w:t>
    </w: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PAGE   \* MERGEFORMAT </w:instrText>
    </w:r>
    <w:r w:rsidRPr="00095925">
      <w:rPr>
        <w:b/>
        <w:sz w:val="18"/>
      </w:rPr>
      <w:fldChar w:fldCharType="separate"/>
    </w:r>
    <w:r>
      <w:rPr>
        <w:b/>
        <w:noProof/>
        <w:sz w:val="18"/>
      </w:rPr>
      <w:t>1</w:t>
    </w:r>
    <w:r w:rsidRPr="00095925">
      <w:rPr>
        <w:b/>
        <w:sz w:val="18"/>
      </w:rPr>
      <w:fldChar w:fldCharType="end"/>
    </w:r>
    <w:r w:rsidRPr="00095925">
      <w:rPr>
        <w:b/>
        <w:sz w:val="18"/>
      </w:rPr>
      <w:t>/</w:t>
    </w: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NUMPAGES   \* MERGEFORMAT </w:instrText>
    </w:r>
    <w:r w:rsidRPr="00095925">
      <w:rPr>
        <w:b/>
        <w:sz w:val="18"/>
      </w:rPr>
      <w:fldChar w:fldCharType="separate"/>
    </w:r>
    <w:r>
      <w:rPr>
        <w:b/>
        <w:noProof/>
        <w:sz w:val="18"/>
      </w:rPr>
      <w:t>3</w:t>
    </w:r>
    <w:r w:rsidRPr="00095925">
      <w:rPr>
        <w:b/>
        <w:sz w:val="18"/>
      </w:rPr>
      <w:fldChar w:fldCharType="end"/>
    </w:r>
  </w:p>
  <w:p w:rsidR="00930DE8" w:rsidRPr="00FE6233" w:rsidRDefault="00FE6233" w:rsidP="00FE6233">
    <w:pPr>
      <w:pStyle w:val="Pieddepage"/>
      <w:jc w:val="center"/>
    </w:pPr>
    <w:hyperlink r:id="rId1" w:history="1">
      <w:r>
        <w:fldChar w:fldCharType="begin"/>
      </w:r>
      <w:r>
        <w:instrText xml:space="preserve"> INCLUDEPICTURE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icence Creative Commons" style="width:59.25pt;height:11.25pt">
            <v:imagedata r:id="rId2" r:href="rId3"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hyperlink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4" w:history="1">
      <w:r w:rsidRPr="00ED5A97">
        <w:rPr>
          <w:rStyle w:val="Lienhypertexte"/>
          <w:sz w:val="16"/>
          <w:szCs w:val="16"/>
        </w:rPr>
        <w:t>http://crcf.ac-grenoble.fr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33" w:rsidRDefault="00FE623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31E" w:rsidRDefault="000E631E" w:rsidP="00930DE8">
      <w:r>
        <w:separator/>
      </w:r>
    </w:p>
  </w:footnote>
  <w:footnote w:type="continuationSeparator" w:id="0">
    <w:p w:rsidR="000E631E" w:rsidRDefault="000E631E" w:rsidP="0093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33" w:rsidRDefault="00FE623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E8" w:rsidRPr="00930DE8" w:rsidRDefault="00930DE8" w:rsidP="00930DE8">
    <w:pPr>
      <w:pStyle w:val="En-tte"/>
      <w:pBdr>
        <w:bottom w:val="single" w:sz="4" w:space="1" w:color="auto"/>
      </w:pBdr>
      <w:tabs>
        <w:tab w:val="clear" w:pos="4536"/>
        <w:tab w:val="center" w:pos="5529"/>
      </w:tabs>
      <w:rPr>
        <w:b/>
        <w:sz w:val="18"/>
      </w:rPr>
    </w:pPr>
    <w:r w:rsidRPr="00930DE8">
      <w:rPr>
        <w:b/>
        <w:sz w:val="18"/>
      </w:rPr>
      <w:t>BTS- CG – P7 (en réponse aux besoins de P1)</w:t>
    </w:r>
    <w:r w:rsidRPr="00930DE8">
      <w:rPr>
        <w:b/>
        <w:sz w:val="18"/>
      </w:rPr>
      <w:tab/>
      <w:t>le SQL dans le PGI</w:t>
    </w:r>
    <w:r w:rsidRPr="00930DE8">
      <w:rPr>
        <w:b/>
        <w:sz w:val="18"/>
      </w:rPr>
      <w:tab/>
    </w:r>
    <w:r w:rsidRPr="00930DE8">
      <w:rPr>
        <w:b/>
        <w:sz w:val="18"/>
      </w:rPr>
      <w:fldChar w:fldCharType="begin"/>
    </w:r>
    <w:r w:rsidRPr="00930DE8">
      <w:rPr>
        <w:b/>
        <w:sz w:val="18"/>
      </w:rPr>
      <w:instrText xml:space="preserve"> SAVEDATE  \@ "MMMM yyyy" \* MERGEFORMAT </w:instrText>
    </w:r>
    <w:r w:rsidRPr="00930DE8">
      <w:rPr>
        <w:b/>
        <w:sz w:val="18"/>
      </w:rPr>
      <w:fldChar w:fldCharType="separate"/>
    </w:r>
    <w:r w:rsidR="00FE6233">
      <w:rPr>
        <w:b/>
        <w:noProof/>
        <w:sz w:val="18"/>
      </w:rPr>
      <w:t>septembre 2016</w:t>
    </w:r>
    <w:r w:rsidRPr="00930DE8">
      <w:rPr>
        <w:b/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33" w:rsidRDefault="00FE623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BD14565_"/>
      </v:shape>
    </w:pict>
  </w:numPicBullet>
  <w:abstractNum w:abstractNumId="0" w15:restartNumberingAfterBreak="0">
    <w:nsid w:val="0D5C3F59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464A"/>
    <w:multiLevelType w:val="hybridMultilevel"/>
    <w:tmpl w:val="AC9A40F2"/>
    <w:lvl w:ilvl="0" w:tplc="3FF2BA1A">
      <w:start w:val="4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22F27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72D9"/>
    <w:multiLevelType w:val="hybridMultilevel"/>
    <w:tmpl w:val="877E83E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1049C"/>
    <w:multiLevelType w:val="hybridMultilevel"/>
    <w:tmpl w:val="E8964E12"/>
    <w:lvl w:ilvl="0" w:tplc="895ADC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14408"/>
    <w:multiLevelType w:val="hybridMultilevel"/>
    <w:tmpl w:val="688A01D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2B869CF"/>
    <w:multiLevelType w:val="hybridMultilevel"/>
    <w:tmpl w:val="2AB23C66"/>
    <w:lvl w:ilvl="0" w:tplc="5B5074B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9683C"/>
    <w:multiLevelType w:val="hybridMultilevel"/>
    <w:tmpl w:val="D67E4860"/>
    <w:lvl w:ilvl="0" w:tplc="EE62D7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461F9"/>
    <w:multiLevelType w:val="hybridMultilevel"/>
    <w:tmpl w:val="3A24D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6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E05A5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049FB"/>
    <w:multiLevelType w:val="hybridMultilevel"/>
    <w:tmpl w:val="519EB0F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6462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F28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C755A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1161D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C30AF"/>
    <w:multiLevelType w:val="hybridMultilevel"/>
    <w:tmpl w:val="C3D0744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C345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A50CF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048E0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A41393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8"/>
  </w:num>
  <w:num w:numId="4">
    <w:abstractNumId w:val="21"/>
  </w:num>
  <w:num w:numId="5">
    <w:abstractNumId w:val="19"/>
  </w:num>
  <w:num w:numId="6">
    <w:abstractNumId w:val="14"/>
  </w:num>
  <w:num w:numId="7">
    <w:abstractNumId w:val="13"/>
  </w:num>
  <w:num w:numId="8">
    <w:abstractNumId w:val="11"/>
  </w:num>
  <w:num w:numId="9">
    <w:abstractNumId w:val="7"/>
  </w:num>
  <w:num w:numId="10">
    <w:abstractNumId w:val="8"/>
  </w:num>
  <w:num w:numId="11">
    <w:abstractNumId w:val="16"/>
  </w:num>
  <w:num w:numId="12">
    <w:abstractNumId w:val="0"/>
  </w:num>
  <w:num w:numId="13">
    <w:abstractNumId w:val="3"/>
  </w:num>
  <w:num w:numId="14">
    <w:abstractNumId w:val="4"/>
  </w:num>
  <w:num w:numId="15">
    <w:abstractNumId w:val="17"/>
  </w:num>
  <w:num w:numId="16">
    <w:abstractNumId w:val="20"/>
  </w:num>
  <w:num w:numId="17">
    <w:abstractNumId w:val="2"/>
  </w:num>
  <w:num w:numId="18">
    <w:abstractNumId w:val="12"/>
  </w:num>
  <w:num w:numId="19">
    <w:abstractNumId w:val="1"/>
  </w:num>
  <w:num w:numId="20">
    <w:abstractNumId w:val="6"/>
  </w:num>
  <w:num w:numId="21">
    <w:abstractNumId w:val="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CF3"/>
    <w:rsid w:val="00012DBB"/>
    <w:rsid w:val="00035909"/>
    <w:rsid w:val="00053A86"/>
    <w:rsid w:val="00053AA8"/>
    <w:rsid w:val="00063A1F"/>
    <w:rsid w:val="000E631E"/>
    <w:rsid w:val="001030E9"/>
    <w:rsid w:val="001132BC"/>
    <w:rsid w:val="00115491"/>
    <w:rsid w:val="00142CDC"/>
    <w:rsid w:val="0015486B"/>
    <w:rsid w:val="001621D3"/>
    <w:rsid w:val="001E7196"/>
    <w:rsid w:val="00215918"/>
    <w:rsid w:val="00234ADC"/>
    <w:rsid w:val="002A2EFF"/>
    <w:rsid w:val="002B3116"/>
    <w:rsid w:val="003446E6"/>
    <w:rsid w:val="003B0C19"/>
    <w:rsid w:val="003B64AC"/>
    <w:rsid w:val="00420EFA"/>
    <w:rsid w:val="00450598"/>
    <w:rsid w:val="00483D52"/>
    <w:rsid w:val="004B5B41"/>
    <w:rsid w:val="004F741E"/>
    <w:rsid w:val="00500AD5"/>
    <w:rsid w:val="00510193"/>
    <w:rsid w:val="00574325"/>
    <w:rsid w:val="005D3566"/>
    <w:rsid w:val="005F0ED5"/>
    <w:rsid w:val="005F3212"/>
    <w:rsid w:val="00613143"/>
    <w:rsid w:val="00625E45"/>
    <w:rsid w:val="00685FDF"/>
    <w:rsid w:val="00691680"/>
    <w:rsid w:val="00732C8E"/>
    <w:rsid w:val="00747534"/>
    <w:rsid w:val="007E438F"/>
    <w:rsid w:val="00892A50"/>
    <w:rsid w:val="009010A7"/>
    <w:rsid w:val="00930DE8"/>
    <w:rsid w:val="00947B9A"/>
    <w:rsid w:val="00965834"/>
    <w:rsid w:val="00986FF3"/>
    <w:rsid w:val="00A0578A"/>
    <w:rsid w:val="00A77876"/>
    <w:rsid w:val="00AD33CA"/>
    <w:rsid w:val="00B6580D"/>
    <w:rsid w:val="00B94BDF"/>
    <w:rsid w:val="00BC5CF3"/>
    <w:rsid w:val="00BD26BA"/>
    <w:rsid w:val="00BE1DA0"/>
    <w:rsid w:val="00BF0889"/>
    <w:rsid w:val="00C0352E"/>
    <w:rsid w:val="00C11B13"/>
    <w:rsid w:val="00C26C04"/>
    <w:rsid w:val="00C41236"/>
    <w:rsid w:val="00C540D2"/>
    <w:rsid w:val="00C60E16"/>
    <w:rsid w:val="00C87643"/>
    <w:rsid w:val="00CA3F92"/>
    <w:rsid w:val="00CC0ABF"/>
    <w:rsid w:val="00D34451"/>
    <w:rsid w:val="00D96065"/>
    <w:rsid w:val="00DB3CAA"/>
    <w:rsid w:val="00E06BDE"/>
    <w:rsid w:val="00E11AC7"/>
    <w:rsid w:val="00E11DC1"/>
    <w:rsid w:val="00ED4A43"/>
    <w:rsid w:val="00F37762"/>
    <w:rsid w:val="00F778DD"/>
    <w:rsid w:val="00F90C4B"/>
    <w:rsid w:val="00FE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4649A1A-1143-4F15-AC81-CA93D7C8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CF3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qFormat/>
    <w:rsid w:val="00E11A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E11AC7"/>
    <w:rPr>
      <w:rFonts w:ascii="Arial" w:hAnsi="Arial" w:cs="Arial"/>
      <w:b/>
      <w:bCs/>
      <w:i/>
      <w:iCs/>
      <w:sz w:val="28"/>
      <w:szCs w:val="28"/>
      <w:u w:val="single"/>
    </w:rPr>
  </w:style>
  <w:style w:type="paragraph" w:styleId="Paragraphedeliste">
    <w:name w:val="List Paragraph"/>
    <w:basedOn w:val="Normal"/>
    <w:uiPriority w:val="34"/>
    <w:qFormat/>
    <w:rsid w:val="00BC5C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C5CF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C5CF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BC5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CH" w:eastAsia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34AD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4AD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0DE8"/>
  </w:style>
  <w:style w:type="paragraph" w:styleId="Pieddepage">
    <w:name w:val="footer"/>
    <w:basedOn w:val="Normal"/>
    <w:link w:val="Pieddepag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0DE8"/>
  </w:style>
  <w:style w:type="paragraph" w:customStyle="1" w:styleId="Default">
    <w:name w:val="Default"/>
    <w:rsid w:val="00AD33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FE6233"/>
    <w:rPr>
      <w:color w:val="0563C1" w:themeColor="hyperlink"/>
      <w:u w:val="single"/>
    </w:rPr>
  </w:style>
  <w:style w:type="paragraph" w:styleId="Liste">
    <w:name w:val="List"/>
    <w:basedOn w:val="Normal"/>
    <w:rsid w:val="00FE6233"/>
    <w:pPr>
      <w:numPr>
        <w:numId w:val="22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cf.ac-grenoble.fr/" TargetMode="External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https://i.creativecommons.org/l/by-nc-sa/4.0/80x15.png" TargetMode="External"/><Relationship Id="rId2" Type="http://schemas.openxmlformats.org/officeDocument/2006/relationships/image" Target="media/image11.png"/><Relationship Id="rId1" Type="http://schemas.openxmlformats.org/officeDocument/2006/relationships/hyperlink" Target="http://creativecommons.org/licenses/by-nc-sa/2.0/fr/" TargetMode="External"/><Relationship Id="rId4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Perrin Toinin</dc:creator>
  <cp:keywords/>
  <dc:description/>
  <cp:lastModifiedBy>Daniel Perrin Toinin</cp:lastModifiedBy>
  <cp:revision>4</cp:revision>
  <cp:lastPrinted>2016-09-06T09:52:00Z</cp:lastPrinted>
  <dcterms:created xsi:type="dcterms:W3CDTF">2016-09-07T06:05:00Z</dcterms:created>
  <dcterms:modified xsi:type="dcterms:W3CDTF">2017-01-10T18:26:00Z</dcterms:modified>
</cp:coreProperties>
</file>